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1534C9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</w:t>
      </w:r>
      <w:r w:rsidR="003B406C" w:rsidRPr="006736CF">
        <w:rPr>
          <w:color w:val="000000" w:themeColor="text1"/>
          <w:sz w:val="28"/>
          <w:szCs w:val="28"/>
        </w:rPr>
        <w:t>.</w:t>
      </w:r>
      <w:r w:rsidR="00C901A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2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3B406C" w:rsidRPr="006736CF">
        <w:rPr>
          <w:color w:val="000000" w:themeColor="text1"/>
          <w:sz w:val="28"/>
          <w:szCs w:val="28"/>
        </w:rPr>
        <w:t>2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223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системы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770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6770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>постановлением администрации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</w:t>
      </w:r>
      <w:r w:rsidR="00677021">
        <w:rPr>
          <w:sz w:val="28"/>
          <w:szCs w:val="28"/>
        </w:rPr>
        <w:t>зерный Тверской области» на 2022-2024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09.11.202</w:t>
      </w:r>
      <w:r w:rsidR="0067702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677021">
        <w:rPr>
          <w:sz w:val="28"/>
          <w:szCs w:val="28"/>
        </w:rPr>
        <w:t>42</w:t>
      </w:r>
      <w:r>
        <w:rPr>
          <w:sz w:val="28"/>
          <w:szCs w:val="28"/>
        </w:rPr>
        <w:t>2:</w:t>
      </w:r>
    </w:p>
    <w:p w:rsidR="0051410C" w:rsidRDefault="001534C9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410C">
        <w:rPr>
          <w:sz w:val="28"/>
          <w:szCs w:val="28"/>
        </w:rPr>
        <w:t>В разделе «Паспорт муниципальной программы ЗАТО Озерный Тверской области» пункт</w:t>
      </w:r>
      <w:r w:rsidR="0051410C">
        <w:rPr>
          <w:rFonts w:eastAsia="Helvetica"/>
          <w:sz w:val="28"/>
          <w:szCs w:val="28"/>
        </w:rPr>
        <w:t xml:space="preserve"> «</w:t>
      </w:r>
      <w:r w:rsidR="0051410C"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 w:rsidR="0051410C">
        <w:rPr>
          <w:rFonts w:eastAsia="Helvetica"/>
          <w:sz w:val="28"/>
          <w:szCs w:val="28"/>
        </w:rPr>
        <w:t>читать в новой редакции:</w:t>
      </w:r>
    </w:p>
    <w:p w:rsidR="00593A1E" w:rsidRDefault="0051410C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</w:t>
      </w:r>
      <w:r w:rsidR="00593A1E">
        <w:rPr>
          <w:rFonts w:eastAsia="Helvetica"/>
          <w:sz w:val="28"/>
          <w:szCs w:val="28"/>
        </w:rPr>
        <w:t xml:space="preserve">Объем бюджетных ассигнований на реализацию программы за счет средств муниципального бюджета ЗАТО Озерный Тверской области </w:t>
      </w:r>
      <w:r w:rsidR="00593A1E">
        <w:rPr>
          <w:rFonts w:eastAsia="Helvetica"/>
          <w:sz w:val="28"/>
          <w:szCs w:val="28"/>
        </w:rPr>
        <w:br/>
        <w:t>(далее – муниципальный бюджет):</w:t>
      </w:r>
    </w:p>
    <w:p w:rsidR="001534C9" w:rsidRDefault="00593A1E" w:rsidP="001534C9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</w:t>
      </w:r>
      <w:r w:rsidR="00B64E6B">
        <w:rPr>
          <w:rFonts w:eastAsia="Helvetica"/>
          <w:sz w:val="28"/>
          <w:szCs w:val="28"/>
        </w:rPr>
        <w:t>2</w:t>
      </w:r>
      <w:r>
        <w:rPr>
          <w:rFonts w:eastAsia="Helvetica"/>
          <w:sz w:val="28"/>
          <w:szCs w:val="28"/>
        </w:rPr>
        <w:t xml:space="preserve"> год – </w:t>
      </w:r>
      <w:r w:rsidR="007B47A1">
        <w:rPr>
          <w:rFonts w:eastAsia="Helvetica"/>
          <w:sz w:val="28"/>
          <w:szCs w:val="28"/>
        </w:rPr>
        <w:t>1</w:t>
      </w:r>
      <w:r w:rsidR="001534C9">
        <w:rPr>
          <w:rFonts w:eastAsia="Helvetica"/>
          <w:sz w:val="28"/>
          <w:szCs w:val="28"/>
        </w:rPr>
        <w:t>13</w:t>
      </w:r>
      <w:r w:rsidR="00A137C2">
        <w:rPr>
          <w:rFonts w:eastAsia="Helvetica"/>
          <w:sz w:val="28"/>
          <w:szCs w:val="28"/>
        </w:rPr>
        <w:t> </w:t>
      </w:r>
      <w:r w:rsidR="001534C9">
        <w:rPr>
          <w:rFonts w:eastAsia="Helvetica"/>
          <w:sz w:val="28"/>
          <w:szCs w:val="28"/>
        </w:rPr>
        <w:t>12</w:t>
      </w:r>
      <w:r w:rsidR="009C07EF">
        <w:rPr>
          <w:rFonts w:eastAsia="Helvetica"/>
          <w:sz w:val="28"/>
          <w:szCs w:val="28"/>
        </w:rPr>
        <w:t>6</w:t>
      </w:r>
      <w:r w:rsidR="00A137C2">
        <w:rPr>
          <w:rFonts w:eastAsia="Helvetica"/>
          <w:sz w:val="28"/>
          <w:szCs w:val="28"/>
        </w:rPr>
        <w:t>,</w:t>
      </w:r>
      <w:r w:rsidR="009C07EF">
        <w:rPr>
          <w:rFonts w:eastAsia="Helvetica"/>
          <w:sz w:val="28"/>
          <w:szCs w:val="28"/>
        </w:rPr>
        <w:t>0</w:t>
      </w:r>
      <w:r>
        <w:rPr>
          <w:rFonts w:eastAsia="Helvetica"/>
          <w:sz w:val="28"/>
          <w:szCs w:val="28"/>
        </w:rPr>
        <w:t xml:space="preserve"> тыс. руб.</w:t>
      </w:r>
      <w:r w:rsidR="001534C9">
        <w:rPr>
          <w:rFonts w:eastAsia="Helvetica"/>
          <w:sz w:val="28"/>
          <w:szCs w:val="28"/>
        </w:rPr>
        <w:t>».</w:t>
      </w:r>
    </w:p>
    <w:p w:rsidR="00782DDD" w:rsidRPr="001534C9" w:rsidRDefault="001534C9" w:rsidP="001534C9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>2</w:t>
      </w:r>
      <w:r w:rsidR="0051410C">
        <w:rPr>
          <w:sz w:val="28"/>
          <w:szCs w:val="28"/>
        </w:rPr>
        <w:t xml:space="preserve">. </w:t>
      </w:r>
      <w:r w:rsidR="007D4163">
        <w:rPr>
          <w:sz w:val="28"/>
          <w:szCs w:val="28"/>
        </w:rPr>
        <w:t>В разделе III Подпрограммы 1</w:t>
      </w:r>
      <w:r w:rsidR="007D4163" w:rsidRPr="008B4610">
        <w:rPr>
          <w:sz w:val="28"/>
          <w:szCs w:val="28"/>
        </w:rPr>
        <w:t xml:space="preserve"> </w:t>
      </w:r>
      <w:r w:rsidR="007D4163" w:rsidRPr="008B4610">
        <w:rPr>
          <w:bCs/>
          <w:iCs/>
          <w:sz w:val="28"/>
          <w:szCs w:val="28"/>
        </w:rPr>
        <w:t>«</w:t>
      </w:r>
      <w:r w:rsidR="007D4163">
        <w:rPr>
          <w:bCs/>
          <w:iCs/>
          <w:sz w:val="28"/>
          <w:szCs w:val="28"/>
        </w:rPr>
        <w:t>Развитие системы дошкольного образования в ЗАТО Озерный Тверской области</w:t>
      </w:r>
      <w:r w:rsidR="007D4163" w:rsidRPr="008B4610">
        <w:rPr>
          <w:bCs/>
          <w:iCs/>
          <w:sz w:val="28"/>
          <w:szCs w:val="28"/>
        </w:rPr>
        <w:t>»</w:t>
      </w:r>
      <w:r w:rsidR="007D4163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p w:rsidR="005352AC" w:rsidRDefault="005352AC" w:rsidP="006736CF">
      <w:pPr>
        <w:ind w:firstLine="709"/>
        <w:jc w:val="both"/>
        <w:rPr>
          <w:sz w:val="28"/>
          <w:szCs w:val="28"/>
        </w:rPr>
      </w:pP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7D4163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7D4163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2022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2023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2024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7D4163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C901AA" w:rsidP="001534C9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1534C9">
              <w:rPr>
                <w:bCs/>
              </w:rPr>
              <w:t>7</w:t>
            </w:r>
            <w:r w:rsidR="005352AC">
              <w:rPr>
                <w:bCs/>
              </w:rPr>
              <w:t> </w:t>
            </w:r>
            <w:r w:rsidR="001534C9">
              <w:rPr>
                <w:bCs/>
              </w:rPr>
              <w:t>704</w:t>
            </w:r>
            <w:r w:rsidR="005352AC">
              <w:rPr>
                <w:bCs/>
              </w:rPr>
              <w:t>,</w:t>
            </w:r>
            <w:r w:rsidR="001534C9">
              <w:rPr>
                <w:bCs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C901AA" w:rsidP="00782DDD">
            <w:pPr>
              <w:jc w:val="center"/>
              <w:rPr>
                <w:bCs/>
              </w:rPr>
            </w:pPr>
            <w:r>
              <w:rPr>
                <w:bCs/>
              </w:rPr>
              <w:t>91 101,7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782DDD">
            <w:pPr>
              <w:jc w:val="center"/>
              <w:rPr>
                <w:bCs/>
              </w:rPr>
            </w:pPr>
            <w:r>
              <w:rPr>
                <w:bCs/>
              </w:rPr>
              <w:t>75 </w:t>
            </w:r>
            <w:r w:rsidR="00782DDD">
              <w:rPr>
                <w:bCs/>
              </w:rPr>
              <w:t>736</w:t>
            </w:r>
            <w:r>
              <w:rPr>
                <w:bCs/>
              </w:rPr>
              <w:t>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534C9" w:rsidP="001534C9">
            <w:pPr>
              <w:jc w:val="center"/>
              <w:rPr>
                <w:bCs/>
              </w:rPr>
            </w:pPr>
            <w:r>
              <w:rPr>
                <w:bCs/>
              </w:rPr>
              <w:t>284</w:t>
            </w:r>
            <w:r w:rsidR="00C901AA">
              <w:rPr>
                <w:bCs/>
              </w:rPr>
              <w:t> </w:t>
            </w:r>
            <w:r>
              <w:rPr>
                <w:bCs/>
              </w:rPr>
              <w:t>542</w:t>
            </w:r>
            <w:r w:rsidR="00C901AA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</w:tr>
      <w:tr w:rsidR="007D4163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163" w:rsidRPr="0051410C" w:rsidRDefault="00C901AA" w:rsidP="001534C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1534C9">
              <w:rPr>
                <w:bCs/>
              </w:rPr>
              <w:t>5</w:t>
            </w:r>
            <w:r>
              <w:rPr>
                <w:bCs/>
              </w:rPr>
              <w:t> </w:t>
            </w:r>
            <w:r w:rsidR="001534C9">
              <w:rPr>
                <w:bCs/>
              </w:rPr>
              <w:t>470</w:t>
            </w:r>
            <w:r>
              <w:rPr>
                <w:bCs/>
              </w:rPr>
              <w:t>,</w:t>
            </w:r>
            <w:r w:rsidR="001534C9">
              <w:rPr>
                <w:bCs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C901AA" w:rsidP="002C6F1C">
            <w:pPr>
              <w:jc w:val="center"/>
              <w:rPr>
                <w:bCs/>
              </w:rPr>
            </w:pPr>
            <w:r>
              <w:rPr>
                <w:bCs/>
              </w:rPr>
              <w:t>44 265,6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28 900,4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C901AA" w:rsidP="001534C9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1534C9">
              <w:rPr>
                <w:bCs/>
              </w:rPr>
              <w:t>8</w:t>
            </w:r>
            <w:r>
              <w:rPr>
                <w:bCs/>
              </w:rPr>
              <w:t> </w:t>
            </w:r>
            <w:r w:rsidR="001534C9">
              <w:rPr>
                <w:bCs/>
              </w:rPr>
              <w:t>636</w:t>
            </w:r>
            <w:r>
              <w:rPr>
                <w:bCs/>
              </w:rPr>
              <w:t>,</w:t>
            </w:r>
            <w:r w:rsidR="001534C9">
              <w:rPr>
                <w:bCs/>
              </w:rPr>
              <w:t>5</w:t>
            </w:r>
          </w:p>
        </w:tc>
      </w:tr>
      <w:tr w:rsidR="007D4163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7D4163" w:rsidRPr="009F3F76" w:rsidRDefault="007D4163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990C41" w:rsidP="002C6F1C">
            <w:pPr>
              <w:jc w:val="center"/>
              <w:rPr>
                <w:bCs/>
              </w:rPr>
            </w:pPr>
            <w:r>
              <w:rPr>
                <w:bCs/>
              </w:rPr>
              <w:t>51 320,3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</w:pPr>
            <w:r>
              <w:rPr>
                <w:bCs/>
              </w:rPr>
              <w:t>46 836,1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</w:pPr>
            <w:r>
              <w:rPr>
                <w:bCs/>
              </w:rPr>
              <w:t>46 836,1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990C41" w:rsidP="002C6F1C">
            <w:pPr>
              <w:jc w:val="center"/>
              <w:rPr>
                <w:bCs/>
              </w:rPr>
            </w:pPr>
            <w:r>
              <w:rPr>
                <w:bCs/>
              </w:rPr>
              <w:t>144 992,5</w:t>
            </w:r>
          </w:p>
        </w:tc>
      </w:tr>
    </w:tbl>
    <w:p w:rsidR="0051410C" w:rsidRDefault="001534C9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</w:t>
      </w:r>
      <w:r w:rsidR="002115E7">
        <w:rPr>
          <w:bCs/>
          <w:sz w:val="28"/>
          <w:szCs w:val="28"/>
          <w:lang w:eastAsia="x-none"/>
        </w:rPr>
        <w:t xml:space="preserve">. </w:t>
      </w:r>
      <w:r w:rsidR="0051410C" w:rsidRPr="009F3F76">
        <w:rPr>
          <w:bCs/>
          <w:sz w:val="28"/>
          <w:szCs w:val="28"/>
          <w:lang w:eastAsia="x-none"/>
        </w:rPr>
        <w:t xml:space="preserve">Приложение </w:t>
      </w:r>
      <w:r w:rsidR="00904639">
        <w:rPr>
          <w:bCs/>
          <w:sz w:val="28"/>
          <w:szCs w:val="28"/>
          <w:lang w:eastAsia="x-none"/>
        </w:rPr>
        <w:t xml:space="preserve">2 </w:t>
      </w:r>
      <w:r w:rsidR="0051410C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51410C" w:rsidRPr="008936ED">
        <w:rPr>
          <w:bCs/>
          <w:sz w:val="28"/>
          <w:szCs w:val="28"/>
          <w:lang w:eastAsia="x-none"/>
        </w:rPr>
        <w:t xml:space="preserve"> муниципальной</w:t>
      </w:r>
      <w:r w:rsidR="0051410C"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(Приложение).</w:t>
      </w:r>
    </w:p>
    <w:p w:rsidR="0051410C" w:rsidRDefault="001534C9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4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1534C9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1534C9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>Постановление вступает в силу с даты опубликования</w:t>
      </w:r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084012" w:rsidRDefault="00A156F5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084012" w:rsidRDefault="0008401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4012" w:rsidRDefault="00084012" w:rsidP="005352AC">
      <w:pPr>
        <w:jc w:val="both"/>
        <w:rPr>
          <w:sz w:val="28"/>
          <w:szCs w:val="28"/>
        </w:rPr>
        <w:sectPr w:rsidR="00084012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15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66"/>
        <w:gridCol w:w="267"/>
        <w:gridCol w:w="266"/>
        <w:gridCol w:w="267"/>
        <w:gridCol w:w="266"/>
        <w:gridCol w:w="319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4641"/>
        <w:gridCol w:w="677"/>
        <w:gridCol w:w="6"/>
        <w:gridCol w:w="791"/>
        <w:gridCol w:w="6"/>
        <w:gridCol w:w="678"/>
        <w:gridCol w:w="6"/>
        <w:gridCol w:w="678"/>
        <w:gridCol w:w="6"/>
        <w:gridCol w:w="678"/>
        <w:gridCol w:w="6"/>
        <w:gridCol w:w="531"/>
        <w:gridCol w:w="6"/>
      </w:tblGrid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0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0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09.12.2022 № 223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3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0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 от 09.11.2021 № 422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40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66"/>
        </w:trPr>
        <w:tc>
          <w:tcPr>
            <w:tcW w:w="48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84012">
              <w:rPr>
                <w:rFonts w:eastAsiaTheme="minorHAnsi"/>
                <w:i/>
                <w:iCs/>
                <w:color w:val="000000"/>
                <w:lang w:eastAsia="en-US"/>
              </w:rPr>
              <w:t>«Развитие образовательной системы ЗАТО Озерный Тверской области» на 2022-2024 годы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2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1108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96"/>
        </w:trPr>
        <w:tc>
          <w:tcPr>
            <w:tcW w:w="61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84012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  <w:r w:rsidRPr="00084012"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  <w:t>Принятые обозначения и сокращения: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84012">
              <w:rPr>
                <w:rFonts w:eastAsiaTheme="minorHAnsi"/>
                <w:i/>
                <w:iCs/>
                <w:color w:val="000000"/>
                <w:lang w:eastAsia="en-US"/>
              </w:rPr>
              <w:t>1.Программа - муниципальная  программа «Развитие  образовательной системы ЗАТО Озерный Тверской области» на 2022-2024 годы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84012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2. Подпрограмма  - подпрограмма муниципальной  программы «Развитие  образовательной системы ЗАТО Озерный Тверской области» на 2022-2024 годы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2"/>
        </w:trPr>
        <w:tc>
          <w:tcPr>
            <w:tcW w:w="16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9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Дополнительный аналитический код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Годы реализации программы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Целевое (суммарное) значение показателя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41"/>
        </w:trPr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 xml:space="preserve">код администратора  программы 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21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значение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год достижения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24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26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31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Программа. Муниципальная  программа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255 260,3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217 959,5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192 770,8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665 990,6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Цель программы: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"Повышение качества и доступности предоставляемых образовательных услуг населению ЗАТО Озерный Тверской области" 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цели программы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цели программы 2 </w:t>
            </w:r>
            <w:r w:rsidRPr="00084012">
              <w:rPr>
                <w:rFonts w:eastAsiaTheme="minorHAnsi"/>
                <w:color w:val="000000"/>
                <w:lang w:eastAsia="en-US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цели программы 3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"Доля выпускников общеобразовательных учреждений, получивших аттестат о среднем общем образовании в общей численности выпусников»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  <w:bookmarkStart w:id="0" w:name="_GoBack"/>
            <w:bookmarkEnd w:id="0"/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цели программы 4 </w:t>
            </w:r>
            <w:r w:rsidRPr="00084012">
              <w:rPr>
                <w:rFonts w:eastAsiaTheme="minorHAnsi"/>
                <w:color w:val="000000"/>
                <w:lang w:eastAsia="en-US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цели программы 5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цели программы 6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«Удовлетворенность населения ЗАТО Озерный Тверской области качеством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образовательных услуг и их доступностью»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97,0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Подпрограмма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117 704,2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91 101,7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75 736,5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284 542,4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Задача 1 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«Развитие системы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65 470,5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44 265,6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28 900,4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138 636,5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«Количество детей, ожидающих места в дошкольных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Ед.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«Охват дошкольным образованием детей в возрасте 1,6 - 3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3 </w:t>
            </w:r>
            <w:r w:rsidRPr="00084012">
              <w:rPr>
                <w:rFonts w:eastAsiaTheme="minorHAnsi"/>
                <w:color w:val="000000"/>
                <w:lang w:eastAsia="en-US"/>
              </w:rPr>
              <w:t>«Охват дошкольным образованием детей в возрасте 3-7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4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5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6 «</w:t>
            </w:r>
            <w:r w:rsidRPr="00084012">
              <w:rPr>
                <w:rFonts w:eastAsiaTheme="minorHAnsi"/>
                <w:color w:val="000000"/>
                <w:lang w:eastAsia="en-US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97,0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1.001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 «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Доля педагогических работников дошкольных образовательных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26,0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2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 3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1.002 «</w:t>
            </w:r>
            <w:r w:rsidRPr="00084012">
              <w:rPr>
                <w:rFonts w:eastAsiaTheme="minorHAnsi"/>
                <w:color w:val="000000"/>
                <w:lang w:eastAsia="en-US"/>
              </w:rPr>
              <w:t>Обеспечение деятельности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65 470,5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36 525,5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28 900,4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130 896,4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33 850,000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31,000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31,000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31,000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3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  в рамках муниципальной  программы ЗАТО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 xml:space="preserve">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4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1.003  </w:t>
            </w:r>
            <w:r w:rsidRPr="00084012">
              <w:rPr>
                <w:rFonts w:eastAsiaTheme="minorHAnsi"/>
                <w:color w:val="000000"/>
                <w:lang w:eastAsia="en-US"/>
              </w:rPr>
              <w:t>«Укрепление материально-технической базы дошкольных 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2 328,4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2 328,4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2023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"Доля воспитанников дошкольных 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2023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2023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1.004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5 411,7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5 411,7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2023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учреждений ЗАТО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2023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1.005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"Субсидии местным бюджетам на осуществление единовременной выплаты к началу нового 2022/23 учебного года работникам муниципальных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904,3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904,3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1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«Отношение  объема субсидии местного бюджета на осуществление единовременной выплаты к началу нового 2022/23 учебного года работникам дошкольных образовательных учреждений  ЗАТО Озерный к объёму средств муниципального бюджета, выделенного местным бюджетам на осуществление единовременной выплаты к началу нового 2022/23 учебного года работникам  дошкольных 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8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1.006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"Единовременная выплата к началу нового 2022/23 учебного года работникам отдельных муниципальных учреждений"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областного бюджета Тверской области, направленных на единовременную выплату к началу нового 2022/23 учебного года работникам дошкольных образовательных учреждений ЗАТО Озерный  в общем объеме муниципальных средств, выделяемых местным бюджетам на осуществление единовременной выплаты к началу нового 2022/23 учебного года работникам дошкольных 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9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Задача 2 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«Обеспечение государственных гарантий реализации прав на получение общедоступного и 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51 320,3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46 836,1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46 836,1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144 992,5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38,4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37,9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37,9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38,1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3 920,4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3 920,4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3 920,4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11 761,2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18,4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21,9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16,7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22,1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47 399,9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42 915,7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42 915,7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133 231,3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Подпрограмма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106 855,2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100 602,4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93 796,0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301 253,6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Задача 1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17 410,6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17 579,2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10 569,7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45 559,5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учащихся, обучающихся по федеральным государственным образовательным стандартам,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3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4,0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4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общеобразовательных учреждений, в которых созданы условия  без барьерной среды для учащихся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5 </w:t>
            </w:r>
            <w:r w:rsidRPr="00084012">
              <w:rPr>
                <w:rFonts w:eastAsiaTheme="minorHAnsi"/>
                <w:color w:val="000000"/>
                <w:lang w:eastAsia="en-US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6 </w:t>
            </w:r>
            <w:r w:rsidRPr="00084012">
              <w:rPr>
                <w:rFonts w:eastAsiaTheme="minorHAnsi"/>
                <w:color w:val="000000"/>
                <w:lang w:eastAsia="en-US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1.001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"Организаионное и методическое сопровождеие государствнной итоговой аттестации"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23,0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2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62,0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3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1.002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"Методическое сопровождение реализации образовательными уреждениями федеральных государствнных стандартов"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учащихся, обучающихся в профильных классах, в общей численности учащихся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3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учащихся, обучающихся по федеральным государственным образовательным стандартам  от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4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общеобразовательных учреждений, осуществляющих дистанционное обучение учащихся,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5 «</w:t>
            </w:r>
            <w:r w:rsidRPr="00084012">
              <w:rPr>
                <w:rFonts w:eastAsiaTheme="minorHAnsi"/>
                <w:color w:val="000000"/>
                <w:lang w:eastAsia="en-US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1.003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17 410,6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12 616,6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10 569,7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40 596,9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11,3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88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0,055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3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4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36,450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33,100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33,100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33,100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1.004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«Укрепление материально-технической базы общеобразовательных учреждений ЗАТО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1 192,6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1 192,6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2023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"Доля обучающихся общеобразовательных учреждений, в которых укреплена материально-техническая база, от общего числа общеобразовательных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56,00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56,00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2 </w:t>
            </w:r>
            <w:r w:rsidRPr="00084012">
              <w:rPr>
                <w:rFonts w:eastAsiaTheme="minorHAnsi"/>
                <w:color w:val="000000"/>
                <w:lang w:eastAsia="en-US"/>
              </w:rPr>
              <w:t>"Процент общеобразовательных учреждений, в которых укреплена материально-техническая база, от общего числа общеобразовательных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50,00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2023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1.005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"Субсидия из областного бюджета на укрепление материально-технической базы общеобразовательных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3 770,0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3 770,0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2023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"Процент общеобразовательных учреждений, в которых укреплена материально-техническая база, от общего числа общеобразовательных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50,00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2023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Задача 2 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910,5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251,9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251,9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1 414,3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2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учащихся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36,0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2.001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   «Охват учащихся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 «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36,0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«Процент учащихся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2.003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199,6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199,6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199,6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598,8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«Процент учащихся общеобразовательных учреждений ЗАТО Озерный, посетивших Тверской императорский путевой дворец в рамках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реализации проекта «Нас пригласили во Дворец!» от общей численности учащихся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2  </w:t>
            </w:r>
            <w:r w:rsidRPr="00084012">
              <w:rPr>
                <w:rFonts w:eastAsiaTheme="minorHAnsi"/>
                <w:color w:val="000000"/>
                <w:lang w:eastAsia="en-US"/>
              </w:rPr>
              <w:t>«Процент учащихся общеобразовательных учреждений ЗАТО Озерный, посетивших Тверской исторический парк в рамках реализации проекта "Россия - моя история" от общей численности учащихся 7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2.004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120,9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0,020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0,020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0,020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0,020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2.005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«Реализация образовательных проектов в рамках поддержки школьных инициатив в МБОУ СОШ № 1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241,3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241,3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"Процент учащихся 8-11 классов МБОУ СОШ № 1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2.006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«Реализация образовательных проектов в рамках поддержки школьных инициатив в МБОУ СОШ № 2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282,3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282,3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"Процент учащихся 8-11 классов МБОУ СОШ № 2 ЗАТО Озерный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2.007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"Реализация проектов в рамках поддержки школьных инициатив Тверской области в МБОУ СОШ № 1 ЗАТО Озерный Тверской области"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67,5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67,5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2.008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"Реализация проектов в рамках поддержки школьных инициатив Тверской области в МБОУ СОШ № 2 ЗАТО Озерный Тверской области"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67,5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67,5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Задача 3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8 934,4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8 809,2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9 012,3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26 755,9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«Охват учащихся кадетских классов ЗАТО Озерный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3 </w:t>
            </w:r>
            <w:r w:rsidRPr="00084012">
              <w:rPr>
                <w:rFonts w:eastAsiaTheme="minorHAnsi"/>
                <w:color w:val="000000"/>
                <w:lang w:eastAsia="en-US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3.001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«Организация отдыха учащихся 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«Процент учащихся общеобразовательных учреждений, охваченных организованным отдыхом в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2 </w:t>
            </w:r>
            <w:r w:rsidRPr="00084012">
              <w:rPr>
                <w:rFonts w:eastAsiaTheme="minorHAnsi"/>
                <w:color w:val="000000"/>
                <w:lang w:eastAsia="en-US"/>
              </w:rPr>
              <w:t>"Охват детей в лагерях труда и отдыха от общего количества детей, охваченных летней оздоровительной кампанией"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 3.002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«Предоставление муниципальных средств для общеобразовательных учреждений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2 850,0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 3.003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627,4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627,4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627,4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1 882,2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66,0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L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 3.004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организациях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7 357,0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7 231,8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7 434,9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22 023,7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«Уровень удовлетворенности населения качеством предоставляения горячего питания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обучающихся, получающих начальное общее образование в муниципальных бразовательных организациях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9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Задача 4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76 006,2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216 743,4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средств  областной субвенции на общеобразовательные учреждения ЗАТО Озерный  в общем  объеме средств  областной субвенции на отрасль «Образование»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61,6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62,1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62,1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61,9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4.001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76 006,2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216 743,4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4.002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«Процент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96,6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96,7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96,7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96,7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Задача 5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10 780,5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педагогических работников, осуществлящих классное руководство в 2-х и более классах»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5.001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10 780,5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«Количество классов, классов-комплектов</w:t>
            </w:r>
            <w:r w:rsidRPr="00084012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Ед.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Ед.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54,0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1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5.002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«Удельный вес численности молодых педагогов, имеющих классное руководство»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Подпрограмма 3 «Развитие системы дополнительного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21 487,6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17 116,9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14 099,8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52 704,3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Задача 1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«Развитие системы дополнительного 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20 360,9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16 162,4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13 145,3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49 668,6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 xml:space="preserve">учащихся общеобразовательных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2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воспитанников,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45,0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45,0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45,0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45,0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3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воспитанников, охваченных формами спортивной направленности,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1.001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2 </w:t>
            </w:r>
            <w:r w:rsidRPr="00084012">
              <w:rPr>
                <w:rFonts w:eastAsiaTheme="minorHAnsi"/>
                <w:color w:val="000000"/>
                <w:lang w:eastAsia="en-US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1.002 </w:t>
            </w:r>
            <w:r w:rsidRPr="00084012">
              <w:rPr>
                <w:rFonts w:eastAsiaTheme="minorHAnsi"/>
                <w:color w:val="000000"/>
                <w:lang w:eastAsia="en-US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18 167,4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14 868,8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11 851,7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44 887,9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муниципального бюджета   на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7,3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2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3  </w:t>
            </w:r>
            <w:r w:rsidRPr="00084012">
              <w:rPr>
                <w:rFonts w:eastAsiaTheme="minorHAnsi"/>
                <w:color w:val="000000"/>
                <w:lang w:eastAsia="en-US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37,505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34,300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34,300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34,300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1.003  </w:t>
            </w:r>
            <w:r w:rsidRPr="00084012">
              <w:rPr>
                <w:rFonts w:eastAsiaTheme="minorHAnsi"/>
                <w:color w:val="000000"/>
                <w:lang w:eastAsia="en-US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общеобразовательных учреждений, участвующих в сетевом взаимодействии с учреждениями дополнительного образования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1.004 </w:t>
            </w:r>
            <w:r w:rsidRPr="00084012">
              <w:rPr>
                <w:rFonts w:eastAsiaTheme="minorHAnsi"/>
                <w:color w:val="000000"/>
                <w:lang w:eastAsia="en-US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2 171,6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12,9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12,9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2 197,4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образования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1.005 </w:t>
            </w:r>
            <w:r w:rsidRPr="00084012">
              <w:rPr>
                <w:rFonts w:eastAsiaTheme="minorHAnsi"/>
                <w:color w:val="000000"/>
                <w:lang w:eastAsia="en-US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21,9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1 280,7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1 280,7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2 583,3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Задача 2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954,5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954,5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954,5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2 863,5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38,0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2.001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«Организация отдыха воспитанников в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 xml:space="preserve">каникулярное время»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учреждений дополнительного образования, на базе которых организована работа летних пришкольных лагерей с дневным пребыванием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Мероприятия 2.002 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60,0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«Доля учащихся общеобразовательных учреждений выполнивших нормативы комплекса ГТО»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2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зарегистрированных на сайте www.gto.ru учащихся общеобразовательных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 2.003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«Предоставление муниципальных средств для  учреждений дополнительного образования на развития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550,0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550,0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550,0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1 650,0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 2.004 </w:t>
            </w:r>
            <w:r w:rsidRPr="00084012">
              <w:rPr>
                <w:rFonts w:eastAsiaTheme="minorHAnsi"/>
                <w:color w:val="000000"/>
                <w:lang w:eastAsia="en-US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384,5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384,5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384,5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1 153,5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«Отношение объёма субсидии на организацию отдыха детей в каникулярное время к объёму средств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муниципального бюджета учреждений дополнительного образования, выделенного на 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69,9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69,9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69,9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69,9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2.005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"Субсидии местным бюджетам на осуществление единовременной выплаты к началу нового 2022/23 учебного года работникам муниципальных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170,5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170,5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Показатель 1 </w:t>
            </w:r>
            <w:r w:rsidRPr="00084012">
              <w:rPr>
                <w:rFonts w:eastAsiaTheme="minorHAnsi"/>
                <w:color w:val="000000"/>
                <w:lang w:eastAsia="en-US"/>
              </w:rPr>
              <w:t>«Отношение  объема субсидии местного бюджета на осуществление единовременной выплаты к началу нового 2022/23 учебного года работникам учреждений дополнительного образования ЗАТО Озерный к объёму средств муниципального бюджета, выделенного местным бюджетам на осуществление единовременной выплаты к началу нового 2022/23 учебного года работникам  учреждений дополнительного образования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2.006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"Единовременная выплата к началу нового 2022/23 учебного года работникам отдельных муниципальных учреждений"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1,7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Показатель 1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 «Доля расходов областного бюджета Тверской области, направленных на единовременную выплату к началу нового 2022/23 учебного года работникам учреждений дополнительного образования ЗАТО Озерный  в общем объеме муниципальных средств, выделяемых местным бюджетам на осуществление единовременной выплаты к началу нового 2022/23 учебного года работникам учреждений дополнительного образования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 xml:space="preserve">Тыс. </w:t>
            </w: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9 213,3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9 138,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9 138,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27 490,</w:t>
            </w: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lastRenderedPageBreak/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1. </w:t>
            </w:r>
            <w:r w:rsidRPr="00084012">
              <w:rPr>
                <w:rFonts w:eastAsiaTheme="minorHAnsi"/>
                <w:color w:val="000000"/>
                <w:lang w:eastAsia="en-US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9 213,3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9 138,5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9 138,5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27 490,3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  <w:tr w:rsidR="00084012" w:rsidRPr="00084012" w:rsidTr="0008401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С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1.001 </w:t>
            </w:r>
            <w:r w:rsidRPr="00084012">
              <w:rPr>
                <w:rFonts w:eastAsiaTheme="minorHAnsi"/>
                <w:color w:val="000000"/>
                <w:lang w:eastAsia="en-US"/>
              </w:rPr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9 213,3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9 138,5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9 138,5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84012">
              <w:rPr>
                <w:rFonts w:eastAsiaTheme="minorHAnsi"/>
                <w:b/>
                <w:bCs/>
                <w:color w:val="000000"/>
                <w:lang w:eastAsia="en-US"/>
              </w:rPr>
              <w:t>27 490,3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012" w:rsidRPr="00084012" w:rsidRDefault="000840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84012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</w:tr>
    </w:tbl>
    <w:p w:rsidR="004F2128" w:rsidRDefault="004F2128" w:rsidP="005352AC">
      <w:pPr>
        <w:jc w:val="both"/>
        <w:rPr>
          <w:sz w:val="28"/>
          <w:szCs w:val="28"/>
        </w:rPr>
      </w:pPr>
    </w:p>
    <w:p w:rsidR="001F21FE" w:rsidRDefault="001F21FE" w:rsidP="005352AC">
      <w:pPr>
        <w:jc w:val="both"/>
        <w:rPr>
          <w:sz w:val="28"/>
          <w:szCs w:val="28"/>
        </w:rPr>
      </w:pPr>
    </w:p>
    <w:sectPr w:rsidR="001F21FE" w:rsidSect="00084012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BD" w:rsidRDefault="00051BBD" w:rsidP="000F238A">
      <w:r>
        <w:separator/>
      </w:r>
    </w:p>
  </w:endnote>
  <w:endnote w:type="continuationSeparator" w:id="0">
    <w:p w:rsidR="00051BBD" w:rsidRDefault="00051BBD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BD" w:rsidRDefault="00051BBD" w:rsidP="000F238A">
      <w:r>
        <w:separator/>
      </w:r>
    </w:p>
  </w:footnote>
  <w:footnote w:type="continuationSeparator" w:id="0">
    <w:p w:rsidR="00051BBD" w:rsidRDefault="00051BBD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1BBD"/>
    <w:rsid w:val="00057949"/>
    <w:rsid w:val="0008145E"/>
    <w:rsid w:val="00084012"/>
    <w:rsid w:val="00085A3B"/>
    <w:rsid w:val="000A1358"/>
    <w:rsid w:val="000B4AA3"/>
    <w:rsid w:val="000C55BA"/>
    <w:rsid w:val="000F238A"/>
    <w:rsid w:val="00104DB7"/>
    <w:rsid w:val="00117DA0"/>
    <w:rsid w:val="00130340"/>
    <w:rsid w:val="00141136"/>
    <w:rsid w:val="00150F9F"/>
    <w:rsid w:val="001534C9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B1D2B"/>
    <w:rsid w:val="003B3B92"/>
    <w:rsid w:val="003B406C"/>
    <w:rsid w:val="003B7A0A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C5F74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902150"/>
    <w:rsid w:val="00904639"/>
    <w:rsid w:val="00933D9E"/>
    <w:rsid w:val="00935E06"/>
    <w:rsid w:val="00944D09"/>
    <w:rsid w:val="00945FA5"/>
    <w:rsid w:val="0095270B"/>
    <w:rsid w:val="009678BF"/>
    <w:rsid w:val="00982DA7"/>
    <w:rsid w:val="00985FC3"/>
    <w:rsid w:val="00990C41"/>
    <w:rsid w:val="00993D51"/>
    <w:rsid w:val="009B25CA"/>
    <w:rsid w:val="009B384E"/>
    <w:rsid w:val="009C07EF"/>
    <w:rsid w:val="009F0F0A"/>
    <w:rsid w:val="009F3D1C"/>
    <w:rsid w:val="00A00C3E"/>
    <w:rsid w:val="00A067FD"/>
    <w:rsid w:val="00A137C2"/>
    <w:rsid w:val="00A156F5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2005"/>
    <w:rsid w:val="00D03FAD"/>
    <w:rsid w:val="00D06638"/>
    <w:rsid w:val="00D078BB"/>
    <w:rsid w:val="00D23AB4"/>
    <w:rsid w:val="00D31156"/>
    <w:rsid w:val="00D322FE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32C85"/>
    <w:rsid w:val="00E338AC"/>
    <w:rsid w:val="00E57595"/>
    <w:rsid w:val="00E73373"/>
    <w:rsid w:val="00E7386F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60A0D1-75C6-4267-8CB7-8B94615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D31E4-E6CC-49A6-B677-C30B54AF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25</Pages>
  <Words>6028</Words>
  <Characters>34366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ЗАТО Озерный</cp:lastModifiedBy>
  <cp:revision>49</cp:revision>
  <cp:lastPrinted>2022-12-12T10:51:00Z</cp:lastPrinted>
  <dcterms:created xsi:type="dcterms:W3CDTF">2021-12-21T13:29:00Z</dcterms:created>
  <dcterms:modified xsi:type="dcterms:W3CDTF">2022-12-13T09:09:00Z</dcterms:modified>
</cp:coreProperties>
</file>